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85E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Директор </w:t>
      </w:r>
      <w:proofErr w:type="spellStart"/>
      <w:r w:rsidRPr="008079BF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«Калуський лісгосп»</w:t>
      </w:r>
    </w:p>
    <w:p w:rsidR="009F2B94" w:rsidRDefault="008079BF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_______________ В.М.</w:t>
      </w:r>
      <w:proofErr w:type="spellStart"/>
      <w:r w:rsidRPr="008079BF">
        <w:rPr>
          <w:rFonts w:ascii="Times New Roman" w:hAnsi="Times New Roman" w:cs="Times New Roman"/>
          <w:sz w:val="24"/>
          <w:szCs w:val="24"/>
          <w:lang w:val="uk-UA"/>
        </w:rPr>
        <w:t>Демус</w:t>
      </w:r>
      <w:proofErr w:type="spellEnd"/>
    </w:p>
    <w:p w:rsidR="0092301D" w:rsidRPr="0092301D" w:rsidRDefault="0092301D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20E14" w:rsidRPr="0092301D" w:rsidRDefault="00885E0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Оцінка соціальних наслідків</w:t>
      </w:r>
      <w:r w:rsidR="00520E1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лісогосподарських заходів, </w:t>
      </w:r>
    </w:p>
    <w:p w:rsidR="008079BF" w:rsidRPr="0092301D" w:rsidRDefault="00520E1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які плануються провести по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>ДП</w:t>
      </w:r>
      <w:proofErr w:type="spellEnd"/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«Калуський лісгосп</w:t>
      </w:r>
      <w:r w:rsidR="00885E0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в 2017 році</w:t>
      </w:r>
    </w:p>
    <w:p w:rsidR="008079BF" w:rsidRPr="0092301D" w:rsidRDefault="008079BF" w:rsidP="008079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376"/>
        <w:gridCol w:w="1418"/>
        <w:gridCol w:w="2551"/>
        <w:gridCol w:w="3828"/>
      </w:tblGrid>
      <w:tr w:rsidR="00BF283F" w:rsidTr="0092301D">
        <w:tc>
          <w:tcPr>
            <w:tcW w:w="2376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Потенційні впливи</w:t>
            </w:r>
          </w:p>
        </w:tc>
        <w:tc>
          <w:tcPr>
            <w:tcW w:w="1418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Наслідки (позитивні, негативні)</w:t>
            </w:r>
          </w:p>
        </w:tc>
        <w:tc>
          <w:tcPr>
            <w:tcW w:w="2551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Заходи з пом’якшення впливів</w:t>
            </w:r>
          </w:p>
        </w:tc>
        <w:tc>
          <w:tcPr>
            <w:tcW w:w="3828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Коментар</w:t>
            </w:r>
          </w:p>
        </w:tc>
      </w:tr>
      <w:tr w:rsidR="00BF283F" w:rsidRPr="00520E14" w:rsidTr="0092301D">
        <w:tc>
          <w:tcPr>
            <w:tcW w:w="2376" w:type="dxa"/>
          </w:tcPr>
          <w:p w:rsidR="00BF283F" w:rsidRPr="008A3D01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Можливість влаштування для місцевого населення</w:t>
            </w:r>
          </w:p>
        </w:tc>
        <w:tc>
          <w:tcPr>
            <w:tcW w:w="1418" w:type="dxa"/>
          </w:tcPr>
          <w:p w:rsidR="00BF283F" w:rsidRPr="00E4656F" w:rsidRDefault="00520E14" w:rsidP="00520E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BF283F" w:rsidRPr="00E4656F" w:rsidRDefault="00BF283F" w:rsidP="00E465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</w:tcPr>
          <w:p w:rsidR="00BF283F" w:rsidRPr="00E4656F" w:rsidRDefault="00520E14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Чисельність штатних працівників на 2017 рік планується на рівні 135 чол. 100% працівників є місцевими. Працівники підприємства користуються пільгою на закупівлю дров паливних</w:t>
            </w:r>
          </w:p>
        </w:tc>
      </w:tr>
      <w:tr w:rsidR="00520E14" w:rsidRPr="00520E14" w:rsidTr="0092301D">
        <w:tc>
          <w:tcPr>
            <w:tcW w:w="2376" w:type="dxa"/>
          </w:tcPr>
          <w:p w:rsidR="00520E14" w:rsidRPr="008A3D01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Підтримка місцевих громад через сплату підприємством податків до місцевого бюджету</w:t>
            </w:r>
          </w:p>
        </w:tc>
        <w:tc>
          <w:tcPr>
            <w:tcW w:w="1418" w:type="dxa"/>
          </w:tcPr>
          <w:p w:rsidR="00520E14" w:rsidRPr="00E4656F" w:rsidRDefault="00520E14" w:rsidP="00E40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520E14" w:rsidRPr="00E4656F" w:rsidRDefault="00520E14" w:rsidP="00E465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</w:tcPr>
          <w:p w:rsidR="00520E14" w:rsidRPr="00E4656F" w:rsidRDefault="00520E14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2017 році планується перерахувати до місцевого бюджету </w:t>
            </w:r>
            <w:r w:rsidR="007E160C">
              <w:rPr>
                <w:rFonts w:ascii="Times New Roman" w:hAnsi="Times New Roman" w:cs="Times New Roman"/>
                <w:lang w:val="uk-UA"/>
              </w:rPr>
              <w:t xml:space="preserve">2010,0 тис. </w:t>
            </w:r>
            <w:r>
              <w:rPr>
                <w:rFonts w:ascii="Times New Roman" w:hAnsi="Times New Roman" w:cs="Times New Roman"/>
                <w:lang w:val="uk-UA"/>
              </w:rPr>
              <w:t xml:space="preserve">грн. Крім того, планується перерахувати </w:t>
            </w:r>
            <w:r w:rsidR="007E160C">
              <w:rPr>
                <w:rFonts w:ascii="Times New Roman" w:hAnsi="Times New Roman" w:cs="Times New Roman"/>
                <w:lang w:val="uk-UA"/>
              </w:rPr>
              <w:t xml:space="preserve">1320,0 тис. грн. </w:t>
            </w:r>
            <w:r>
              <w:rPr>
                <w:rFonts w:ascii="Times New Roman" w:hAnsi="Times New Roman" w:cs="Times New Roman"/>
                <w:lang w:val="uk-UA"/>
              </w:rPr>
              <w:t>єдиного соціального внеску.</w:t>
            </w:r>
            <w:r w:rsidR="00C924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924E5" w:rsidRPr="00520E14" w:rsidTr="0092301D">
        <w:tc>
          <w:tcPr>
            <w:tcW w:w="2376" w:type="dxa"/>
            <w:vMerge w:val="restart"/>
          </w:tcPr>
          <w:p w:rsidR="00C924E5" w:rsidRPr="008A3D01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Обмеження використання місцевим населенням не деревних лісових ресурсів внаслідок проведення суцільно лісосічних рубок</w:t>
            </w:r>
          </w:p>
        </w:tc>
        <w:tc>
          <w:tcPr>
            <w:tcW w:w="1418" w:type="dxa"/>
            <w:vMerge w:val="restart"/>
          </w:tcPr>
          <w:p w:rsidR="00C924E5" w:rsidRPr="00E4656F" w:rsidRDefault="00C924E5" w:rsidP="00C924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C924E5" w:rsidRPr="00E4656F" w:rsidRDefault="00C924E5" w:rsidP="00E4656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Суцільнолісосічні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рубки займають невеликий відсоток від загальної площі підприємства</w:t>
            </w:r>
          </w:p>
        </w:tc>
        <w:tc>
          <w:tcPr>
            <w:tcW w:w="3828" w:type="dxa"/>
          </w:tcPr>
          <w:p w:rsidR="00C924E5" w:rsidRPr="00E4656F" w:rsidRDefault="002E05EC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Суцільні рубки головного користування складають всього 0,15 % від загальної площі підприємства, або 0,16% від вкритої лісом площі</w:t>
            </w:r>
          </w:p>
        </w:tc>
      </w:tr>
      <w:tr w:rsidR="00C924E5" w:rsidRPr="00520E14" w:rsidTr="0092301D">
        <w:tc>
          <w:tcPr>
            <w:tcW w:w="2376" w:type="dxa"/>
            <w:vMerge/>
          </w:tcPr>
          <w:p w:rsidR="00C924E5" w:rsidRPr="008A3D01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C924E5" w:rsidRPr="00E4656F" w:rsidRDefault="00C924E5" w:rsidP="00C924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C924E5" w:rsidRPr="00E4656F" w:rsidRDefault="00C924E5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Лісовідновлення є обов’язковим заходом після проведення таких рубок</w:t>
            </w:r>
          </w:p>
        </w:tc>
        <w:tc>
          <w:tcPr>
            <w:tcW w:w="3828" w:type="dxa"/>
          </w:tcPr>
          <w:p w:rsidR="00C924E5" w:rsidRPr="00E4656F" w:rsidRDefault="00C924E5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Після проведення суцільних рубок зруби  заліснюються вчасно</w:t>
            </w:r>
            <w:r w:rsidR="002E05E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924E5" w:rsidRPr="00520E14" w:rsidTr="0092301D">
        <w:tc>
          <w:tcPr>
            <w:tcW w:w="2376" w:type="dxa"/>
            <w:vMerge/>
          </w:tcPr>
          <w:p w:rsidR="00C924E5" w:rsidRPr="008A3D01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924E5" w:rsidRPr="00E4656F" w:rsidRDefault="00C924E5" w:rsidP="00C924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C924E5" w:rsidRPr="00E4656F" w:rsidRDefault="00C924E5" w:rsidP="00C924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зрубах місцеве населення має можливість збору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недеревних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лісових ресурсів </w:t>
            </w:r>
          </w:p>
        </w:tc>
        <w:tc>
          <w:tcPr>
            <w:tcW w:w="3828" w:type="dxa"/>
          </w:tcPr>
          <w:p w:rsidR="00C924E5" w:rsidRPr="00E4656F" w:rsidRDefault="00C924E5" w:rsidP="00C924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зрубах місцеве населення має можливість безоплатно проводити збір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недеревних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лісових ресурсів (гриби, ягоди, лікарська сировина, тощо) для власного використання</w:t>
            </w:r>
          </w:p>
        </w:tc>
      </w:tr>
      <w:tr w:rsidR="00E61EDD" w:rsidRPr="00520E14" w:rsidTr="0092301D">
        <w:tc>
          <w:tcPr>
            <w:tcW w:w="2376" w:type="dxa"/>
          </w:tcPr>
          <w:p w:rsidR="00E61EDD" w:rsidRPr="008A3D01" w:rsidRDefault="00E61EDD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Можливе погіршення якості довкілля внаслідок проведення лісогосподарських заходів</w:t>
            </w:r>
          </w:p>
        </w:tc>
        <w:tc>
          <w:tcPr>
            <w:tcW w:w="1418" w:type="dxa"/>
          </w:tcPr>
          <w:p w:rsidR="00E61EDD" w:rsidRPr="00E4656F" w:rsidRDefault="00E61EDD" w:rsidP="00E40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E61EDD" w:rsidRPr="00E4656F" w:rsidRDefault="00E61EDD" w:rsidP="00E61E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Проводити оцінку впливів лісогосподарських заходів на навколишнє середовище  </w:t>
            </w:r>
          </w:p>
        </w:tc>
        <w:tc>
          <w:tcPr>
            <w:tcW w:w="3828" w:type="dxa"/>
          </w:tcPr>
          <w:p w:rsidR="00E61EDD" w:rsidRPr="00E4656F" w:rsidRDefault="007E160C" w:rsidP="007E16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підприємстві проводиться оцінка потенційних впливів запланованих лісогосподарських заходів на навколишнє середовище та оцінка екологічних наслідків. Робляться зважені висновки про можливість чи неможливість проведення конкретного заходу. </w:t>
            </w:r>
          </w:p>
        </w:tc>
      </w:tr>
      <w:tr w:rsidR="00E61EDD" w:rsidRPr="00520E14" w:rsidTr="0092301D">
        <w:tc>
          <w:tcPr>
            <w:tcW w:w="2376" w:type="dxa"/>
          </w:tcPr>
          <w:p w:rsidR="00E61EDD" w:rsidRPr="008A3D01" w:rsidRDefault="007E160C" w:rsidP="007E1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Заліснення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неугідь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61EDD" w:rsidRPr="00E4656F" w:rsidRDefault="007E160C" w:rsidP="00C924E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E61EDD" w:rsidRPr="00E4656F" w:rsidRDefault="007E160C" w:rsidP="000574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лісорозведення відводяться низькопродуктивні землі</w:t>
            </w:r>
          </w:p>
        </w:tc>
        <w:tc>
          <w:tcPr>
            <w:tcW w:w="3828" w:type="dxa"/>
          </w:tcPr>
          <w:p w:rsidR="00E61EDD" w:rsidRPr="00E4656F" w:rsidRDefault="007E160C" w:rsidP="006D3E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лісистості району розташування підприємства</w:t>
            </w:r>
            <w:r w:rsidR="00787910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У 2017 році лісгосп планує провести лісорозведення на площі 0,8 га.</w:t>
            </w:r>
          </w:p>
        </w:tc>
      </w:tr>
      <w:tr w:rsidR="00787910" w:rsidRPr="00520E14" w:rsidTr="0092301D">
        <w:tc>
          <w:tcPr>
            <w:tcW w:w="2376" w:type="dxa"/>
            <w:vMerge w:val="restart"/>
          </w:tcPr>
          <w:p w:rsidR="00787910" w:rsidRPr="008A3D01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лісових доріг</w:t>
            </w:r>
          </w:p>
        </w:tc>
        <w:tc>
          <w:tcPr>
            <w:tcW w:w="1418" w:type="dxa"/>
          </w:tcPr>
          <w:p w:rsidR="00787910" w:rsidRPr="00E4656F" w:rsidRDefault="00787910" w:rsidP="00C924E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87910" w:rsidRPr="00520E14" w:rsidRDefault="00787910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828" w:type="dxa"/>
          </w:tcPr>
          <w:p w:rsidR="00787910" w:rsidRPr="00E4656F" w:rsidRDefault="00787910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впливу.</w:t>
            </w:r>
          </w:p>
        </w:tc>
      </w:tr>
      <w:tr w:rsidR="00787910" w:rsidRPr="00520E14" w:rsidTr="0092301D">
        <w:tc>
          <w:tcPr>
            <w:tcW w:w="2376" w:type="dxa"/>
            <w:vMerge/>
          </w:tcPr>
          <w:p w:rsidR="00787910" w:rsidRPr="008A3D01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787910" w:rsidRPr="00520E14" w:rsidRDefault="00787910" w:rsidP="00C924E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87910" w:rsidRPr="00520E14" w:rsidRDefault="00787910" w:rsidP="00E465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</w:tcPr>
          <w:p w:rsidR="00787910" w:rsidRPr="00E4656F" w:rsidRDefault="00787910" w:rsidP="00E465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</w:tbl>
    <w:p w:rsidR="0092301D" w:rsidRDefault="00787910" w:rsidP="00787910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92301D">
        <w:rPr>
          <w:rFonts w:ascii="Times New Roman" w:hAnsi="Times New Roman" w:cs="Times New Roman"/>
          <w:b/>
          <w:lang w:val="uk-UA"/>
        </w:rPr>
        <w:t>Висновок: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2301D">
        <w:rPr>
          <w:rFonts w:ascii="Times New Roman" w:hAnsi="Times New Roman" w:cs="Times New Roman"/>
          <w:lang w:val="uk-UA"/>
        </w:rPr>
        <w:t xml:space="preserve">кількість та значимість позитивних наслідків мають значну перевагу над негативними. Підприємство проводить заходи з пом’якшення негативних впливів. </w:t>
      </w:r>
      <w:r w:rsidR="0092301D" w:rsidRPr="0092301D">
        <w:rPr>
          <w:rFonts w:ascii="Times New Roman" w:hAnsi="Times New Roman" w:cs="Times New Roman"/>
          <w:lang w:val="uk-UA"/>
        </w:rPr>
        <w:t>Намічені для проведення в 2017 році лісогосподарські заходи будуть мати позитивні соціальні наслідки.</w:t>
      </w:r>
    </w:p>
    <w:p w:rsidR="0092301D" w:rsidRDefault="0092301D" w:rsidP="00787910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8079BF" w:rsidRPr="0092301D" w:rsidRDefault="0092301D" w:rsidP="0092301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Провідний інженер з лісових культур </w:t>
      </w:r>
      <w:proofErr w:type="spellStart"/>
      <w:r>
        <w:rPr>
          <w:rFonts w:ascii="Times New Roman" w:hAnsi="Times New Roman" w:cs="Times New Roman"/>
          <w:lang w:val="uk-UA"/>
        </w:rPr>
        <w:t>ДП</w:t>
      </w:r>
      <w:proofErr w:type="spellEnd"/>
      <w:r>
        <w:rPr>
          <w:rFonts w:ascii="Times New Roman" w:hAnsi="Times New Roman" w:cs="Times New Roman"/>
          <w:lang w:val="uk-UA"/>
        </w:rPr>
        <w:t xml:space="preserve"> «Калуський лісгосп»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Бордун</w:t>
      </w:r>
      <w:proofErr w:type="spellEnd"/>
      <w:r>
        <w:rPr>
          <w:rFonts w:ascii="Times New Roman" w:hAnsi="Times New Roman" w:cs="Times New Roman"/>
          <w:lang w:val="uk-UA"/>
        </w:rPr>
        <w:t xml:space="preserve"> Н.І.</w:t>
      </w:r>
    </w:p>
    <w:sectPr w:rsidR="008079BF" w:rsidRPr="0092301D" w:rsidSect="0092301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079BF"/>
    <w:rsid w:val="00005925"/>
    <w:rsid w:val="001616F8"/>
    <w:rsid w:val="002E05EC"/>
    <w:rsid w:val="00520E14"/>
    <w:rsid w:val="006D3EC4"/>
    <w:rsid w:val="007133AE"/>
    <w:rsid w:val="00787910"/>
    <w:rsid w:val="007E160C"/>
    <w:rsid w:val="008079BF"/>
    <w:rsid w:val="00885E04"/>
    <w:rsid w:val="008A3D01"/>
    <w:rsid w:val="0092301D"/>
    <w:rsid w:val="009D326B"/>
    <w:rsid w:val="009F2B94"/>
    <w:rsid w:val="00BF283F"/>
    <w:rsid w:val="00C924E5"/>
    <w:rsid w:val="00E4656F"/>
    <w:rsid w:val="00E6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5380-6962-4C64-BB22-DD64E069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2017-10-02T11:27:00Z</cp:lastPrinted>
  <dcterms:created xsi:type="dcterms:W3CDTF">2017-09-28T11:28:00Z</dcterms:created>
  <dcterms:modified xsi:type="dcterms:W3CDTF">2017-10-02T11:28:00Z</dcterms:modified>
</cp:coreProperties>
</file>